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36908C" w14:textId="77777777" w:rsidR="006E64F5" w:rsidRPr="006E64F5" w:rsidRDefault="006E64F5" w:rsidP="006E64F5">
      <w:pPr>
        <w:spacing w:after="270"/>
        <w:jc w:val="center"/>
        <w:outlineLvl w:val="2"/>
        <w:rPr>
          <w:rFonts w:ascii="Helvetica Neue" w:eastAsia="Times New Roman" w:hAnsi="Helvetica Neue" w:cs="Times New Roman"/>
          <w:b/>
          <w:bCs/>
          <w:color w:val="222222"/>
          <w:sz w:val="48"/>
          <w:szCs w:val="38"/>
        </w:rPr>
      </w:pPr>
      <w:r>
        <w:rPr>
          <w:noProof/>
        </w:rPr>
        <w:drawing>
          <wp:anchor distT="0" distB="0" distL="114300" distR="114300" simplePos="0" relativeHeight="251658240" behindDoc="0" locked="0" layoutInCell="1" allowOverlap="1" wp14:anchorId="43F3A2F9" wp14:editId="74C0020C">
            <wp:simplePos x="0" y="0"/>
            <wp:positionH relativeFrom="column">
              <wp:posOffset>875489</wp:posOffset>
            </wp:positionH>
            <wp:positionV relativeFrom="paragraph">
              <wp:posOffset>485829</wp:posOffset>
            </wp:positionV>
            <wp:extent cx="3939702" cy="413363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R00349_10.jpg"/>
                    <pic:cNvPicPr/>
                  </pic:nvPicPr>
                  <pic:blipFill>
                    <a:blip r:embed="rId4">
                      <a:extLst>
                        <a:ext uri="{28A0092B-C50C-407E-A947-70E740481C1C}">
                          <a14:useLocalDpi xmlns:a14="http://schemas.microsoft.com/office/drawing/2010/main" val="0"/>
                        </a:ext>
                      </a:extLst>
                    </a:blip>
                    <a:stretch>
                      <a:fillRect/>
                    </a:stretch>
                  </pic:blipFill>
                  <pic:spPr>
                    <a:xfrm>
                      <a:off x="0" y="0"/>
                      <a:ext cx="3939702" cy="4133630"/>
                    </a:xfrm>
                    <a:prstGeom prst="rect">
                      <a:avLst/>
                    </a:prstGeom>
                  </pic:spPr>
                </pic:pic>
              </a:graphicData>
            </a:graphic>
            <wp14:sizeRelH relativeFrom="page">
              <wp14:pctWidth>0</wp14:pctWidth>
            </wp14:sizeRelH>
            <wp14:sizeRelV relativeFrom="page">
              <wp14:pctHeight>0</wp14:pctHeight>
            </wp14:sizeRelV>
          </wp:anchor>
        </w:drawing>
      </w:r>
      <w:r w:rsidRPr="006E64F5">
        <w:rPr>
          <w:rFonts w:ascii="Helvetica Neue" w:eastAsia="Times New Roman" w:hAnsi="Helvetica Neue" w:cs="Times New Roman"/>
          <w:b/>
          <w:bCs/>
          <w:i/>
          <w:iCs/>
          <w:color w:val="222222"/>
          <w:sz w:val="48"/>
          <w:szCs w:val="38"/>
        </w:rPr>
        <w:t>Francesca Woodman</w:t>
      </w:r>
    </w:p>
    <w:p w14:paraId="0754314A" w14:textId="08C1EF3A" w:rsidR="000C7B57" w:rsidRDefault="00C96B1B">
      <w:r>
        <w:rPr>
          <w:noProof/>
        </w:rPr>
        <mc:AlternateContent>
          <mc:Choice Requires="wps">
            <w:drawing>
              <wp:anchor distT="0" distB="0" distL="114300" distR="114300" simplePos="0" relativeHeight="251660288" behindDoc="0" locked="0" layoutInCell="1" allowOverlap="1" wp14:anchorId="1303365A" wp14:editId="32F19453">
                <wp:simplePos x="0" y="0"/>
                <wp:positionH relativeFrom="column">
                  <wp:posOffset>101600</wp:posOffset>
                </wp:positionH>
                <wp:positionV relativeFrom="paragraph">
                  <wp:posOffset>7051040</wp:posOffset>
                </wp:positionV>
                <wp:extent cx="5317067" cy="592667"/>
                <wp:effectExtent l="12700" t="12700" r="17145" b="17145"/>
                <wp:wrapNone/>
                <wp:docPr id="3" name="Text Box 3"/>
                <wp:cNvGraphicFramePr/>
                <a:graphic xmlns:a="http://schemas.openxmlformats.org/drawingml/2006/main">
                  <a:graphicData uri="http://schemas.microsoft.com/office/word/2010/wordprocessingShape">
                    <wps:wsp>
                      <wps:cNvSpPr txBox="1"/>
                      <wps:spPr>
                        <a:xfrm>
                          <a:off x="0" y="0"/>
                          <a:ext cx="5317067" cy="592667"/>
                        </a:xfrm>
                        <a:prstGeom prst="rect">
                          <a:avLst/>
                        </a:prstGeom>
                        <a:solidFill>
                          <a:schemeClr val="lt1"/>
                        </a:solidFill>
                        <a:ln w="25400">
                          <a:solidFill>
                            <a:prstClr val="black"/>
                          </a:solidFill>
                        </a:ln>
                      </wps:spPr>
                      <wps:txbx>
                        <w:txbxContent>
                          <w:p w14:paraId="10F68506" w14:textId="34A1DBD2" w:rsidR="00C96B1B" w:rsidRPr="00C96B1B" w:rsidRDefault="00C96B1B" w:rsidP="00C96B1B">
                            <w:pPr>
                              <w:pStyle w:val="Heading2"/>
                              <w:shd w:val="clear" w:color="auto" w:fill="FFFFFF"/>
                              <w:spacing w:before="0" w:after="240" w:line="480" w:lineRule="atLeast"/>
                              <w:jc w:val="center"/>
                              <w:rPr>
                                <w:rFonts w:ascii="Arial" w:hAnsi="Arial" w:cs="Arial"/>
                                <w:color w:val="313131"/>
                                <w:spacing w:val="2"/>
                                <w:sz w:val="20"/>
                                <w:szCs w:val="39"/>
                              </w:rPr>
                            </w:pPr>
                            <w:r w:rsidRPr="00C96B1B">
                              <w:rPr>
                                <w:rFonts w:asciiTheme="minorHAnsi" w:hAnsiTheme="minorHAnsi" w:cstheme="minorHAnsi"/>
                                <w:color w:val="000000" w:themeColor="text1"/>
                                <w:sz w:val="24"/>
                              </w:rPr>
                              <w:t>Fig. 35.</w:t>
                            </w:r>
                            <w:r w:rsidRPr="00C96B1B">
                              <w:rPr>
                                <w:color w:val="000000" w:themeColor="text1"/>
                                <w:sz w:val="24"/>
                              </w:rPr>
                              <w:t xml:space="preserve"> </w:t>
                            </w:r>
                            <w:r w:rsidRPr="00C96B1B">
                              <w:rPr>
                                <w:rFonts w:asciiTheme="minorHAnsi" w:hAnsiTheme="minorHAnsi" w:cstheme="minorHAnsi"/>
                                <w:bCs/>
                                <w:i/>
                                <w:color w:val="313131"/>
                                <w:spacing w:val="2"/>
                                <w:sz w:val="24"/>
                                <w:szCs w:val="24"/>
                              </w:rPr>
                              <w:t>Space², Providence, Rhode Island</w:t>
                            </w:r>
                            <w:r w:rsidRPr="00C96B1B">
                              <w:rPr>
                                <w:rFonts w:asciiTheme="minorHAnsi" w:hAnsiTheme="minorHAnsi" w:cstheme="minorHAnsi"/>
                                <w:i/>
                                <w:color w:val="313131"/>
                                <w:spacing w:val="2"/>
                                <w:sz w:val="24"/>
                                <w:szCs w:val="24"/>
                              </w:rPr>
                              <w:t xml:space="preserve"> </w:t>
                            </w:r>
                            <w:r w:rsidRPr="00C96B1B">
                              <w:rPr>
                                <w:rFonts w:asciiTheme="minorHAnsi" w:hAnsiTheme="minorHAnsi" w:cstheme="minorHAnsi"/>
                                <w:bCs/>
                                <w:i/>
                                <w:color w:val="313131"/>
                                <w:spacing w:val="2"/>
                                <w:sz w:val="24"/>
                                <w:szCs w:val="24"/>
                              </w:rPr>
                              <w:t>1976</w:t>
                            </w:r>
                            <w:r>
                              <w:rPr>
                                <w:rFonts w:asciiTheme="minorHAnsi" w:hAnsiTheme="minorHAnsi" w:cstheme="minorHAnsi"/>
                                <w:bCs/>
                                <w:i/>
                                <w:color w:val="313131"/>
                                <w:spacing w:val="2"/>
                                <w:sz w:val="24"/>
                                <w:szCs w:val="24"/>
                              </w:rPr>
                              <w:t xml:space="preserve"> </w:t>
                            </w:r>
                            <w:r w:rsidRPr="00C96B1B">
                              <w:rPr>
                                <w:rFonts w:asciiTheme="minorHAnsi" w:hAnsiTheme="minorHAnsi" w:cstheme="minorHAnsi"/>
                                <w:bCs/>
                                <w:color w:val="313131"/>
                                <w:spacing w:val="2"/>
                                <w:sz w:val="24"/>
                                <w:szCs w:val="24"/>
                              </w:rPr>
                              <w:t>(1976)</w:t>
                            </w:r>
                          </w:p>
                          <w:p w14:paraId="5C41AE2A" w14:textId="3282B372" w:rsidR="00C96B1B" w:rsidRDefault="00C96B1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03365A" id="_x0000_t202" coordsize="21600,21600" o:spt="202" path="m,l,21600r21600,l21600,xe">
                <v:stroke joinstyle="miter"/>
                <v:path gradientshapeok="t" o:connecttype="rect"/>
              </v:shapetype>
              <v:shape id="Text Box 3" o:spid="_x0000_s1026" type="#_x0000_t202" style="position:absolute;margin-left:8pt;margin-top:555.2pt;width:418.65pt;height:46.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" fillcolor="white [3201]" strokeweight="2pt">
                <v:textbox>
                  <w:txbxContent>
                    <w:p w14:paraId="10F68506" w14:textId="34A1DBD2" w:rsidR="00C96B1B" w:rsidRPr="00C96B1B" w:rsidRDefault="00C96B1B" w:rsidP="00C96B1B">
                      <w:pPr>
                        <w:pStyle w:val="Heading2"/>
                        <w:shd w:val="clear" w:color="auto" w:fill="FFFFFF"/>
                        <w:spacing w:before="0" w:after="240" w:line="480" w:lineRule="atLeast"/>
                        <w:jc w:val="center"/>
                        <w:rPr>
                          <w:rFonts w:ascii="Arial" w:hAnsi="Arial" w:cs="Arial"/>
                          <w:color w:val="313131"/>
                          <w:spacing w:val="2"/>
                          <w:sz w:val="20"/>
                          <w:szCs w:val="39"/>
                        </w:rPr>
                      </w:pPr>
                      <w:r w:rsidRPr="00C96B1B">
                        <w:rPr>
                          <w:rFonts w:asciiTheme="minorHAnsi" w:hAnsiTheme="minorHAnsi" w:cstheme="minorHAnsi"/>
                          <w:color w:val="000000" w:themeColor="text1"/>
                          <w:sz w:val="24"/>
                        </w:rPr>
                        <w:t>Fig. 35.</w:t>
                      </w:r>
                      <w:r w:rsidRPr="00C96B1B">
                        <w:rPr>
                          <w:color w:val="000000" w:themeColor="text1"/>
                          <w:sz w:val="24"/>
                        </w:rPr>
                        <w:t xml:space="preserve"> </w:t>
                      </w:r>
                      <w:r w:rsidRPr="00C96B1B">
                        <w:rPr>
                          <w:rFonts w:asciiTheme="minorHAnsi" w:hAnsiTheme="minorHAnsi" w:cstheme="minorHAnsi"/>
                          <w:bCs/>
                          <w:i/>
                          <w:color w:val="313131"/>
                          <w:spacing w:val="2"/>
                          <w:sz w:val="24"/>
                          <w:szCs w:val="24"/>
                        </w:rPr>
                        <w:t>Space², Providence, Rhode Island</w:t>
                      </w:r>
                      <w:r w:rsidRPr="00C96B1B">
                        <w:rPr>
                          <w:rFonts w:asciiTheme="minorHAnsi" w:hAnsiTheme="minorHAnsi" w:cstheme="minorHAnsi"/>
                          <w:i/>
                          <w:color w:val="313131"/>
                          <w:spacing w:val="2"/>
                          <w:sz w:val="24"/>
                          <w:szCs w:val="24"/>
                        </w:rPr>
                        <w:t xml:space="preserve"> </w:t>
                      </w:r>
                      <w:r w:rsidRPr="00C96B1B">
                        <w:rPr>
                          <w:rFonts w:asciiTheme="minorHAnsi" w:hAnsiTheme="minorHAnsi" w:cstheme="minorHAnsi"/>
                          <w:bCs/>
                          <w:i/>
                          <w:color w:val="313131"/>
                          <w:spacing w:val="2"/>
                          <w:sz w:val="24"/>
                          <w:szCs w:val="24"/>
                        </w:rPr>
                        <w:t>1976</w:t>
                      </w:r>
                      <w:r>
                        <w:rPr>
                          <w:rFonts w:asciiTheme="minorHAnsi" w:hAnsiTheme="minorHAnsi" w:cstheme="minorHAnsi"/>
                          <w:bCs/>
                          <w:i/>
                          <w:color w:val="313131"/>
                          <w:spacing w:val="2"/>
                          <w:sz w:val="24"/>
                          <w:szCs w:val="24"/>
                        </w:rPr>
                        <w:t xml:space="preserve"> </w:t>
                      </w:r>
                      <w:r w:rsidRPr="00C96B1B">
                        <w:rPr>
                          <w:rFonts w:asciiTheme="minorHAnsi" w:hAnsiTheme="minorHAnsi" w:cstheme="minorHAnsi"/>
                          <w:bCs/>
                          <w:color w:val="313131"/>
                          <w:spacing w:val="2"/>
                          <w:sz w:val="24"/>
                          <w:szCs w:val="24"/>
                        </w:rPr>
                        <w:t>(1976)</w:t>
                      </w:r>
                    </w:p>
                    <w:p w14:paraId="5C41AE2A" w14:textId="3282B372" w:rsidR="00C96B1B" w:rsidRDefault="00C96B1B"/>
                  </w:txbxContent>
                </v:textbox>
              </v:shape>
            </w:pict>
          </mc:Fallback>
        </mc:AlternateContent>
      </w:r>
      <w:r w:rsidR="006E64F5">
        <w:rPr>
          <w:noProof/>
        </w:rPr>
        <mc:AlternateContent>
          <mc:Choice Requires="wps">
            <w:drawing>
              <wp:anchor distT="0" distB="0" distL="114300" distR="114300" simplePos="0" relativeHeight="251659264" behindDoc="0" locked="0" layoutInCell="1" allowOverlap="1" wp14:anchorId="051B6D2A" wp14:editId="08379FD4">
                <wp:simplePos x="0" y="0"/>
                <wp:positionH relativeFrom="column">
                  <wp:posOffset>-466928</wp:posOffset>
                </wp:positionH>
                <wp:positionV relativeFrom="paragraph">
                  <wp:posOffset>4310542</wp:posOffset>
                </wp:positionV>
                <wp:extent cx="6682740" cy="2645924"/>
                <wp:effectExtent l="12700" t="12700" r="10160" b="8890"/>
                <wp:wrapNone/>
                <wp:docPr id="2" name="Text Box 2"/>
                <wp:cNvGraphicFramePr/>
                <a:graphic xmlns:a="http://schemas.openxmlformats.org/drawingml/2006/main">
                  <a:graphicData uri="http://schemas.microsoft.com/office/word/2010/wordprocessingShape">
                    <wps:wsp>
                      <wps:cNvSpPr txBox="1"/>
                      <wps:spPr>
                        <a:xfrm>
                          <a:off x="0" y="0"/>
                          <a:ext cx="6682740" cy="2645924"/>
                        </a:xfrm>
                        <a:prstGeom prst="rect">
                          <a:avLst/>
                        </a:prstGeom>
                        <a:solidFill>
                          <a:schemeClr val="lt1"/>
                        </a:solidFill>
                        <a:ln w="25400">
                          <a:solidFill>
                            <a:prstClr val="black"/>
                          </a:solidFill>
                        </a:ln>
                      </wps:spPr>
                      <wps:txbx>
                        <w:txbxContent>
                          <w:p w14:paraId="58FB4B00" w14:textId="77777777" w:rsidR="006E64F5" w:rsidRPr="006E64F5" w:rsidRDefault="006E64F5">
                            <w:pPr>
                              <w:rPr>
                                <w:sz w:val="28"/>
                              </w:rPr>
                            </w:pPr>
                            <w:r w:rsidRPr="006E64F5">
                              <w:rPr>
                                <w:sz w:val="28"/>
                              </w:rPr>
                              <w:t>Woodman’s work is a very good example for the ‘Traces of Time’ exercise. She uses very simple backdrops and very simple movement with slow shutte</w:t>
                            </w:r>
                            <w:r w:rsidR="00F253AF">
                              <w:rPr>
                                <w:sz w:val="28"/>
                              </w:rPr>
                              <w:t>r,</w:t>
                            </w:r>
                            <w:r w:rsidRPr="006E64F5">
                              <w:rPr>
                                <w:sz w:val="28"/>
                              </w:rPr>
                              <w:t xml:space="preserve"> creating a blur within the image</w:t>
                            </w:r>
                            <w:r w:rsidR="00F253AF">
                              <w:rPr>
                                <w:sz w:val="28"/>
                              </w:rPr>
                              <w:t>,</w:t>
                            </w:r>
                            <w:r w:rsidRPr="006E64F5">
                              <w:rPr>
                                <w:sz w:val="28"/>
                              </w:rPr>
                              <w:t xml:space="preserve"> of the moving subject. Here you can see that there is a figure in the centre of the frame, standing very still whilst the shutter is open, but shaking their head very fast so that </w:t>
                            </w:r>
                            <w:r w:rsidR="00DE7C8A">
                              <w:rPr>
                                <w:sz w:val="28"/>
                              </w:rPr>
                              <w:t>they</w:t>
                            </w:r>
                            <w:r w:rsidRPr="006E64F5">
                              <w:rPr>
                                <w:sz w:val="28"/>
                              </w:rPr>
                              <w:t xml:space="preserve"> cannot be identified. The background is still so this is not blurred from movement, making you focus solely on the figure. This image is black and white, which makes you focus on other aspects of the image, such as her figure, rather than the colour of her clothes etc. The black and white also helps with the tone of the image, as the light source coming in from the right casts a noticeable shadow on the wall. I like how the image is presented with movement, combined with still life and how the movement is small, and does not take up the majority of the</w:t>
                            </w:r>
                            <w:bookmarkStart w:id="0" w:name="_GoBack"/>
                            <w:bookmarkEnd w:id="0"/>
                            <w:r w:rsidRPr="006E64F5">
                              <w:rPr>
                                <w:sz w:val="28"/>
                              </w:rPr>
                              <w:t xml:space="preserve"> image.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51B6D2A" id="Text Box 2" o:spid="_x0000_s1027" type="#_x0000_t202" style="position:absolute;margin-left:-36.75pt;margin-top:339.4pt;width:526.2pt;height:208.3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" fillcolor="white [3201]" strokeweight="2pt">
                <v:textbox>
                  <w:txbxContent>
                    <w:p w14:paraId="58FB4B00" w14:textId="77777777" w:rsidR="006E64F5" w:rsidRPr="006E64F5" w:rsidRDefault="006E64F5">
                      <w:pPr>
                        <w:rPr>
                          <w:sz w:val="28"/>
                        </w:rPr>
                      </w:pPr>
                      <w:r w:rsidRPr="006E64F5">
                        <w:rPr>
                          <w:sz w:val="28"/>
                        </w:rPr>
                        <w:t>Woodman’s work is a very good example for the ‘Traces of Time’ exercise. She uses very simple backdrops and very simple movement with slow shutte</w:t>
                      </w:r>
                      <w:r w:rsidR="00F253AF">
                        <w:rPr>
                          <w:sz w:val="28"/>
                        </w:rPr>
                        <w:t>r,</w:t>
                      </w:r>
                      <w:r w:rsidRPr="006E64F5">
                        <w:rPr>
                          <w:sz w:val="28"/>
                        </w:rPr>
                        <w:t xml:space="preserve"> creating a blur within the image</w:t>
                      </w:r>
                      <w:r w:rsidR="00F253AF">
                        <w:rPr>
                          <w:sz w:val="28"/>
                        </w:rPr>
                        <w:t>,</w:t>
                      </w:r>
                      <w:r w:rsidRPr="006E64F5">
                        <w:rPr>
                          <w:sz w:val="28"/>
                        </w:rPr>
                        <w:t xml:space="preserve"> of the moving subject. Here you can see that there is a figure in the centre of the frame, standing very still whilst the shutter is open, but shaking their head very fast so that </w:t>
                      </w:r>
                      <w:r w:rsidR="00DE7C8A">
                        <w:rPr>
                          <w:sz w:val="28"/>
                        </w:rPr>
                        <w:t>they</w:t>
                      </w:r>
                      <w:r w:rsidRPr="006E64F5">
                        <w:rPr>
                          <w:sz w:val="28"/>
                        </w:rPr>
                        <w:t xml:space="preserve"> cannot be identified. The background is still so this is not blurred from movement, making you focus solely on the figure. This image is black and white, which makes you focus on other aspects of the image, such as her figure, rather than the colour of her clothes etc. The black and white also helps with the tone of the image, as the light source coming in from the right casts a noticeable shadow on the wall. I like how the image is presented with movement, combined with still life and how the movement is small, and does not take up the majority of the</w:t>
                      </w:r>
                      <w:bookmarkStart w:id="1" w:name="_GoBack"/>
                      <w:bookmarkEnd w:id="1"/>
                      <w:r w:rsidRPr="006E64F5">
                        <w:rPr>
                          <w:sz w:val="28"/>
                        </w:rPr>
                        <w:t xml:space="preserve"> image. </w:t>
                      </w:r>
                    </w:p>
                  </w:txbxContent>
                </v:textbox>
              </v:shape>
            </w:pict>
          </mc:Fallback>
        </mc:AlternateContent>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4F5"/>
    <w:rsid w:val="00131288"/>
    <w:rsid w:val="0032747A"/>
    <w:rsid w:val="006E64F5"/>
    <w:rsid w:val="0084659D"/>
    <w:rsid w:val="00C96B1B"/>
    <w:rsid w:val="00DE7C8A"/>
    <w:rsid w:val="00F253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DB7F3"/>
  <w14:defaultImageDpi w14:val="32767"/>
  <w15:chartTrackingRefBased/>
  <w15:docId w15:val="{B793E5E3-76B7-8C44-884E-280CE9C23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C96B1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6E64F5"/>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E64F5"/>
    <w:rPr>
      <w:rFonts w:ascii="Times New Roman" w:eastAsia="Times New Roman" w:hAnsi="Times New Roman" w:cs="Times New Roman"/>
      <w:b/>
      <w:bCs/>
      <w:sz w:val="27"/>
      <w:szCs w:val="27"/>
    </w:rPr>
  </w:style>
  <w:style w:type="character" w:styleId="Emphasis">
    <w:name w:val="Emphasis"/>
    <w:basedOn w:val="DefaultParagraphFont"/>
    <w:uiPriority w:val="20"/>
    <w:qFormat/>
    <w:rsid w:val="006E64F5"/>
    <w:rPr>
      <w:i/>
      <w:iCs/>
    </w:rPr>
  </w:style>
  <w:style w:type="character" w:customStyle="1" w:styleId="Heading2Char">
    <w:name w:val="Heading 2 Char"/>
    <w:basedOn w:val="DefaultParagraphFont"/>
    <w:link w:val="Heading2"/>
    <w:uiPriority w:val="9"/>
    <w:semiHidden/>
    <w:rsid w:val="00C96B1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1447430">
      <w:bodyDiv w:val="1"/>
      <w:marLeft w:val="0"/>
      <w:marRight w:val="0"/>
      <w:marTop w:val="0"/>
      <w:marBottom w:val="0"/>
      <w:divBdr>
        <w:top w:val="none" w:sz="0" w:space="0" w:color="auto"/>
        <w:left w:val="none" w:sz="0" w:space="0" w:color="auto"/>
        <w:bottom w:val="none" w:sz="0" w:space="0" w:color="auto"/>
        <w:right w:val="none" w:sz="0" w:space="0" w:color="auto"/>
      </w:divBdr>
    </w:div>
    <w:div w:id="2097285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Words>
  <Characters>19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2019-03-29T09:37:00Z</dcterms:created>
  <dcterms:modified xsi:type="dcterms:W3CDTF">2019-09-21T13:39:00Z</dcterms:modified>
</cp:coreProperties>
</file>