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81FEBA" w14:textId="77777777" w:rsidR="000259E8" w:rsidRPr="000259E8" w:rsidRDefault="000259E8" w:rsidP="000259E8">
      <w:pPr>
        <w:jc w:val="center"/>
        <w:rPr>
          <w:rFonts w:ascii="Helvetica Neue" w:eastAsia="Times New Roman" w:hAnsi="Helvetica Neue" w:cs="Times New Roman"/>
          <w:b/>
          <w:i/>
          <w:sz w:val="20"/>
        </w:rPr>
      </w:pPr>
      <w:r w:rsidRPr="000259E8">
        <w:rPr>
          <w:rFonts w:ascii="Helvetica Neue" w:eastAsia="Times New Roman" w:hAnsi="Helvetica Neue" w:cs="Arial"/>
          <w:b/>
          <w:i/>
          <w:color w:val="313131"/>
          <w:spacing w:val="3"/>
          <w:sz w:val="48"/>
          <w:szCs w:val="57"/>
          <w:shd w:val="clear" w:color="auto" w:fill="FFFFFF"/>
        </w:rPr>
        <w:t>Edward Ruscha</w:t>
      </w:r>
    </w:p>
    <w:p w14:paraId="1F15E869" w14:textId="2E0DC2D8" w:rsidR="000C7B57" w:rsidRDefault="00F74D06">
      <w:r>
        <w:rPr>
          <w:noProof/>
        </w:rPr>
        <mc:AlternateContent>
          <mc:Choice Requires="wps">
            <w:drawing>
              <wp:anchor distT="0" distB="0" distL="114300" distR="114300" simplePos="0" relativeHeight="251660288" behindDoc="0" locked="0" layoutInCell="1" allowOverlap="1" wp14:anchorId="60F8B0F5" wp14:editId="154D2A82">
                <wp:simplePos x="0" y="0"/>
                <wp:positionH relativeFrom="column">
                  <wp:posOffset>-262467</wp:posOffset>
                </wp:positionH>
                <wp:positionV relativeFrom="paragraph">
                  <wp:posOffset>8788823</wp:posOffset>
                </wp:positionV>
                <wp:extent cx="6206067" cy="406400"/>
                <wp:effectExtent l="12700" t="12700" r="17145" b="12700"/>
                <wp:wrapNone/>
                <wp:docPr id="3" name="Text Box 3"/>
                <wp:cNvGraphicFramePr/>
                <a:graphic xmlns:a="http://schemas.openxmlformats.org/drawingml/2006/main">
                  <a:graphicData uri="http://schemas.microsoft.com/office/word/2010/wordprocessingShape">
                    <wps:wsp>
                      <wps:cNvSpPr txBox="1"/>
                      <wps:spPr>
                        <a:xfrm>
                          <a:off x="0" y="0"/>
                          <a:ext cx="6206067" cy="406400"/>
                        </a:xfrm>
                        <a:prstGeom prst="rect">
                          <a:avLst/>
                        </a:prstGeom>
                        <a:solidFill>
                          <a:schemeClr val="lt1"/>
                        </a:solidFill>
                        <a:ln w="25400">
                          <a:solidFill>
                            <a:prstClr val="black"/>
                          </a:solidFill>
                        </a:ln>
                      </wps:spPr>
                      <wps:txbx>
                        <w:txbxContent>
                          <w:p w14:paraId="255E1CCC" w14:textId="723656AC" w:rsidR="00F74D06" w:rsidRPr="00436502" w:rsidRDefault="00F74D06" w:rsidP="00F74D06">
                            <w:pPr>
                              <w:jc w:val="center"/>
                              <w:rPr>
                                <w:rFonts w:eastAsia="Times New Roman" w:cstheme="minorHAnsi"/>
                                <w:sz w:val="28"/>
                              </w:rPr>
                            </w:pPr>
                            <w:bookmarkStart w:id="0" w:name="_GoBack"/>
                            <w:r w:rsidRPr="00436502">
                              <w:rPr>
                                <w:rFonts w:eastAsia="Times New Roman" w:cstheme="minorHAnsi"/>
                                <w:color w:val="313131"/>
                                <w:spacing w:val="3"/>
                                <w:sz w:val="28"/>
                                <w:shd w:val="clear" w:color="auto" w:fill="FFFFFF"/>
                              </w:rPr>
                              <w:t xml:space="preserve">Fig.12. </w:t>
                            </w:r>
                            <w:r w:rsidRPr="00436502">
                              <w:rPr>
                                <w:rFonts w:eastAsia="Times New Roman" w:cstheme="minorHAnsi"/>
                                <w:i/>
                                <w:color w:val="313131"/>
                                <w:spacing w:val="3"/>
                                <w:sz w:val="28"/>
                                <w:shd w:val="clear" w:color="auto" w:fill="FFFFFF"/>
                              </w:rPr>
                              <w:t>'</w:t>
                            </w:r>
                            <w:proofErr w:type="spellStart"/>
                            <w:r w:rsidRPr="00436502">
                              <w:rPr>
                                <w:rFonts w:eastAsia="Times New Roman" w:cstheme="minorHAnsi"/>
                                <w:i/>
                                <w:color w:val="313131"/>
                                <w:spacing w:val="3"/>
                                <w:sz w:val="28"/>
                                <w:shd w:val="clear" w:color="auto" w:fill="FFFFFF"/>
                              </w:rPr>
                              <w:t>Twentysix</w:t>
                            </w:r>
                            <w:proofErr w:type="spellEnd"/>
                            <w:r w:rsidRPr="00436502">
                              <w:rPr>
                                <w:rFonts w:eastAsia="Times New Roman" w:cstheme="minorHAnsi"/>
                                <w:i/>
                                <w:color w:val="313131"/>
                                <w:spacing w:val="3"/>
                                <w:sz w:val="28"/>
                                <w:shd w:val="clear" w:color="auto" w:fill="FFFFFF"/>
                              </w:rPr>
                              <w:t xml:space="preserve"> Gasoline Stations'</w:t>
                            </w:r>
                            <w:r w:rsidRPr="00436502">
                              <w:rPr>
                                <w:rFonts w:eastAsia="Times New Roman" w:cstheme="minorHAnsi"/>
                                <w:color w:val="313131"/>
                                <w:spacing w:val="3"/>
                                <w:sz w:val="28"/>
                                <w:shd w:val="clear" w:color="auto" w:fill="FFFFFF"/>
                              </w:rPr>
                              <w:t xml:space="preserve"> (1963)</w:t>
                            </w:r>
                          </w:p>
                          <w:bookmarkEnd w:id="0"/>
                          <w:p w14:paraId="7615CB7E" w14:textId="77777777" w:rsidR="00F74D06" w:rsidRDefault="00F74D06" w:rsidP="00F74D06">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60F8B0F5" id="_x0000_t202" coordsize="21600,21600" o:spt="202" path="m,l,21600r21600,l21600,xe">
                <v:stroke joinstyle="miter"/>
                <v:path gradientshapeok="t" o:connecttype="rect"/>
              </v:shapetype>
              <v:shape id="Text Box 3" o:spid="_x0000_s1026" type="#_x0000_t202" style="position:absolute;margin-left:-20.65pt;margin-top:692.05pt;width:488.65pt;height:32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" fillcolor="white [3201]" strokeweight="2pt">
                <v:textbox>
                  <w:txbxContent>
                    <w:p w14:paraId="255E1CCC" w14:textId="723656AC" w:rsidR="00F74D06" w:rsidRPr="00436502" w:rsidRDefault="00F74D06" w:rsidP="00F74D06">
                      <w:pPr>
                        <w:jc w:val="center"/>
                        <w:rPr>
                          <w:rFonts w:eastAsia="Times New Roman" w:cstheme="minorHAnsi"/>
                          <w:sz w:val="28"/>
                        </w:rPr>
                      </w:pPr>
                      <w:bookmarkStart w:id="1" w:name="_GoBack"/>
                      <w:r w:rsidRPr="00436502">
                        <w:rPr>
                          <w:rFonts w:eastAsia="Times New Roman" w:cstheme="minorHAnsi"/>
                          <w:color w:val="313131"/>
                          <w:spacing w:val="3"/>
                          <w:sz w:val="28"/>
                          <w:shd w:val="clear" w:color="auto" w:fill="FFFFFF"/>
                        </w:rPr>
                        <w:t xml:space="preserve">Fig.12. </w:t>
                      </w:r>
                      <w:r w:rsidRPr="00436502">
                        <w:rPr>
                          <w:rFonts w:eastAsia="Times New Roman" w:cstheme="minorHAnsi"/>
                          <w:i/>
                          <w:color w:val="313131"/>
                          <w:spacing w:val="3"/>
                          <w:sz w:val="28"/>
                          <w:shd w:val="clear" w:color="auto" w:fill="FFFFFF"/>
                        </w:rPr>
                        <w:t>'</w:t>
                      </w:r>
                      <w:proofErr w:type="spellStart"/>
                      <w:r w:rsidRPr="00436502">
                        <w:rPr>
                          <w:rFonts w:eastAsia="Times New Roman" w:cstheme="minorHAnsi"/>
                          <w:i/>
                          <w:color w:val="313131"/>
                          <w:spacing w:val="3"/>
                          <w:sz w:val="28"/>
                          <w:shd w:val="clear" w:color="auto" w:fill="FFFFFF"/>
                        </w:rPr>
                        <w:t>Twentysix</w:t>
                      </w:r>
                      <w:proofErr w:type="spellEnd"/>
                      <w:r w:rsidRPr="00436502">
                        <w:rPr>
                          <w:rFonts w:eastAsia="Times New Roman" w:cstheme="minorHAnsi"/>
                          <w:i/>
                          <w:color w:val="313131"/>
                          <w:spacing w:val="3"/>
                          <w:sz w:val="28"/>
                          <w:shd w:val="clear" w:color="auto" w:fill="FFFFFF"/>
                        </w:rPr>
                        <w:t xml:space="preserve"> Gasoline Stations'</w:t>
                      </w:r>
                      <w:r w:rsidRPr="00436502">
                        <w:rPr>
                          <w:rFonts w:eastAsia="Times New Roman" w:cstheme="minorHAnsi"/>
                          <w:color w:val="313131"/>
                          <w:spacing w:val="3"/>
                          <w:sz w:val="28"/>
                          <w:shd w:val="clear" w:color="auto" w:fill="FFFFFF"/>
                        </w:rPr>
                        <w:t xml:space="preserve"> (1963)</w:t>
                      </w:r>
                    </w:p>
                    <w:bookmarkEnd w:id="1"/>
                    <w:p w14:paraId="7615CB7E" w14:textId="77777777" w:rsidR="00F74D06" w:rsidRDefault="00F74D06" w:rsidP="00F74D06">
                      <w:pPr>
                        <w:jc w:val="center"/>
                      </w:pPr>
                    </w:p>
                  </w:txbxContent>
                </v:textbox>
              </v:shape>
            </w:pict>
          </mc:Fallback>
        </mc:AlternateContent>
      </w:r>
      <w:r w:rsidR="000259E8">
        <w:rPr>
          <w:noProof/>
        </w:rPr>
        <mc:AlternateContent>
          <mc:Choice Requires="wps">
            <w:drawing>
              <wp:anchor distT="0" distB="0" distL="114300" distR="114300" simplePos="0" relativeHeight="251659264" behindDoc="0" locked="0" layoutInCell="1" allowOverlap="1" wp14:anchorId="2681B885" wp14:editId="4141D67E">
                <wp:simplePos x="0" y="0"/>
                <wp:positionH relativeFrom="column">
                  <wp:posOffset>-270933</wp:posOffset>
                </wp:positionH>
                <wp:positionV relativeFrom="paragraph">
                  <wp:posOffset>5105824</wp:posOffset>
                </wp:positionV>
                <wp:extent cx="6208927" cy="3598334"/>
                <wp:effectExtent l="12700" t="12700" r="14605" b="8890"/>
                <wp:wrapNone/>
                <wp:docPr id="2" name="Text Box 2"/>
                <wp:cNvGraphicFramePr/>
                <a:graphic xmlns:a="http://schemas.openxmlformats.org/drawingml/2006/main">
                  <a:graphicData uri="http://schemas.microsoft.com/office/word/2010/wordprocessingShape">
                    <wps:wsp>
                      <wps:cNvSpPr txBox="1"/>
                      <wps:spPr>
                        <a:xfrm>
                          <a:off x="0" y="0"/>
                          <a:ext cx="6208927" cy="3598334"/>
                        </a:xfrm>
                        <a:prstGeom prst="rect">
                          <a:avLst/>
                        </a:prstGeom>
                        <a:solidFill>
                          <a:schemeClr val="lt1"/>
                        </a:solidFill>
                        <a:ln w="25400">
                          <a:solidFill>
                            <a:prstClr val="black"/>
                          </a:solidFill>
                        </a:ln>
                      </wps:spPr>
                      <wps:txbx>
                        <w:txbxContent>
                          <w:p w14:paraId="3C0648EF" w14:textId="77777777" w:rsidR="000259E8" w:rsidRDefault="00A678E8">
                            <w:r>
                              <w:t xml:space="preserve"> </w:t>
                            </w:r>
                            <w:r w:rsidRPr="004C600D">
                              <w:rPr>
                                <w:sz w:val="28"/>
                              </w:rPr>
                              <w:t>This is a double page spread of Ed Ruscha’s ‘</w:t>
                            </w:r>
                            <w:proofErr w:type="spellStart"/>
                            <w:r w:rsidRPr="004C600D">
                              <w:rPr>
                                <w:sz w:val="28"/>
                              </w:rPr>
                              <w:t>Twentysix</w:t>
                            </w:r>
                            <w:proofErr w:type="spellEnd"/>
                            <w:r w:rsidRPr="004C600D">
                              <w:rPr>
                                <w:sz w:val="28"/>
                              </w:rPr>
                              <w:t xml:space="preserve"> Gasoline Stations’</w:t>
                            </w:r>
                            <w:r w:rsidR="004C600D" w:rsidRPr="004C600D">
                              <w:rPr>
                                <w:sz w:val="28"/>
                              </w:rPr>
                              <w:t xml:space="preserve"> taken in the 1960’s in America. Here you can see two images that make the collection of this photobook. Both of them seem to be very similar in terms of what they represent and how they look. They both are of the same subject, the gas station, both in black and white, which most likely makes this more uniform, and also the subject seems to appear in the mid-ground in both images. The angle is at head height, so it seems, and head on, not down low or aerial and certainly not appearing behind a building or behind </w:t>
                            </w:r>
                            <w:r w:rsidR="004D708A">
                              <w:rPr>
                                <w:sz w:val="28"/>
                              </w:rPr>
                              <w:t>any other object</w:t>
                            </w:r>
                            <w:r w:rsidR="004C600D" w:rsidRPr="004C600D">
                              <w:rPr>
                                <w:sz w:val="28"/>
                              </w:rPr>
                              <w:t>. The shape of the gas stations varies, as you would expect because they are different buildings in different places but they are still the same type of building. He also seems to have got the road or what seems to be part of a road in the image in the foreground and then the background appearing to be tree’s and the sky, which they both contain which shows that they are very much the same. I feel I could use these types of images in my work and take into consideration what Ed has produced here and how these gas stations make a collection, which shows how gas stations used to look like all them years ago.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81B885" id="Text Box 2" o:spid="_x0000_s1027" type="#_x0000_t202" style="position:absolute;margin-left:-21.35pt;margin-top:402.05pt;width:488.9pt;height:283.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" fillcolor="white [3201]" strokeweight="2pt">
                <v:textbox>
                  <w:txbxContent>
                    <w:p w14:paraId="3C0648EF" w14:textId="77777777" w:rsidR="000259E8" w:rsidRDefault="00A678E8">
                      <w:r>
                        <w:t xml:space="preserve"> </w:t>
                      </w:r>
                      <w:r w:rsidRPr="004C600D">
                        <w:rPr>
                          <w:sz w:val="28"/>
                        </w:rPr>
                        <w:t>This is a double page spread of Ed Ruscha’s ‘</w:t>
                      </w:r>
                      <w:proofErr w:type="spellStart"/>
                      <w:r w:rsidRPr="004C600D">
                        <w:rPr>
                          <w:sz w:val="28"/>
                        </w:rPr>
                        <w:t>Twentysix</w:t>
                      </w:r>
                      <w:proofErr w:type="spellEnd"/>
                      <w:r w:rsidRPr="004C600D">
                        <w:rPr>
                          <w:sz w:val="28"/>
                        </w:rPr>
                        <w:t xml:space="preserve"> Gasoline Stations’</w:t>
                      </w:r>
                      <w:r w:rsidR="004C600D" w:rsidRPr="004C600D">
                        <w:rPr>
                          <w:sz w:val="28"/>
                        </w:rPr>
                        <w:t xml:space="preserve"> taken in the 1960’s in America. Here you can see two images that make the collection of this photobook. Both of them seem to be very similar in terms of what they represent and how they look. They both are of the same subject, the gas station, both in black and white, which most likely makes this more uniform, and also the subject seems to appear in the mid-ground in both images. The angle is at head height, so it seems, and head on, not down low or aerial and certainly not appearing behind a building or behind </w:t>
                      </w:r>
                      <w:r w:rsidR="004D708A">
                        <w:rPr>
                          <w:sz w:val="28"/>
                        </w:rPr>
                        <w:t>any other object</w:t>
                      </w:r>
                      <w:r w:rsidR="004C600D" w:rsidRPr="004C600D">
                        <w:rPr>
                          <w:sz w:val="28"/>
                        </w:rPr>
                        <w:t>. The shape of the gas stations varies, as you would expect because they are different buildings in different places but they are still the same type of building. He also seems to have got the road or what seems to be part of a road in the image in the foreground and then the background appearing to be tree’s and the sky, which they both contain which shows that they are very much the same. I feel I could use these types of images in my work and take into consideration what Ed has produced here and how these gas stations make a collection, which shows how gas stations used to look like all them years ago.</w:t>
                      </w:r>
                    </w:p>
                  </w:txbxContent>
                </v:textbox>
              </v:shape>
            </w:pict>
          </mc:Fallback>
        </mc:AlternateContent>
      </w:r>
      <w:r w:rsidR="000259E8">
        <w:rPr>
          <w:noProof/>
        </w:rPr>
        <w:drawing>
          <wp:anchor distT="0" distB="0" distL="114300" distR="114300" simplePos="0" relativeHeight="251658240" behindDoc="1" locked="0" layoutInCell="1" allowOverlap="1" wp14:anchorId="1C2C1267" wp14:editId="61CACC23">
            <wp:simplePos x="0" y="0"/>
            <wp:positionH relativeFrom="column">
              <wp:posOffset>-244549</wp:posOffset>
            </wp:positionH>
            <wp:positionV relativeFrom="paragraph">
              <wp:posOffset>340242</wp:posOffset>
            </wp:positionV>
            <wp:extent cx="6209071" cy="4476307"/>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asoline_12.jpg"/>
                    <pic:cNvPicPr/>
                  </pic:nvPicPr>
                  <pic:blipFill>
                    <a:blip r:embed="rId4">
                      <a:extLst>
                        <a:ext uri="{28A0092B-C50C-407E-A947-70E740481C1C}">
                          <a14:useLocalDpi xmlns:a14="http://schemas.microsoft.com/office/drawing/2010/main" val="0"/>
                        </a:ext>
                      </a:extLst>
                    </a:blip>
                    <a:stretch>
                      <a:fillRect/>
                    </a:stretch>
                  </pic:blipFill>
                  <pic:spPr>
                    <a:xfrm>
                      <a:off x="0" y="0"/>
                      <a:ext cx="6209071" cy="4476307"/>
                    </a:xfrm>
                    <a:prstGeom prst="rect">
                      <a:avLst/>
                    </a:prstGeom>
                  </pic:spPr>
                </pic:pic>
              </a:graphicData>
            </a:graphic>
            <wp14:sizeRelH relativeFrom="page">
              <wp14:pctWidth>0</wp14:pctWidth>
            </wp14:sizeRelH>
            <wp14:sizeRelV relativeFrom="page">
              <wp14:pctHeight>0</wp14:pctHeight>
            </wp14:sizeRelV>
          </wp:anchor>
        </w:drawing>
      </w:r>
    </w:p>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59E8"/>
    <w:rsid w:val="000259E8"/>
    <w:rsid w:val="00131288"/>
    <w:rsid w:val="002363CF"/>
    <w:rsid w:val="0032747A"/>
    <w:rsid w:val="00436502"/>
    <w:rsid w:val="004C600D"/>
    <w:rsid w:val="004D708A"/>
    <w:rsid w:val="0084659D"/>
    <w:rsid w:val="00A678E8"/>
    <w:rsid w:val="00F74D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F2CFE"/>
  <w14:defaultImageDpi w14:val="32767"/>
  <w15:chartTrackingRefBased/>
  <w15:docId w15:val="{6A08ACD9-5C4C-284E-9C25-4D748E49B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1908708">
      <w:bodyDiv w:val="1"/>
      <w:marLeft w:val="0"/>
      <w:marRight w:val="0"/>
      <w:marTop w:val="0"/>
      <w:marBottom w:val="0"/>
      <w:divBdr>
        <w:top w:val="none" w:sz="0" w:space="0" w:color="auto"/>
        <w:left w:val="none" w:sz="0" w:space="0" w:color="auto"/>
        <w:bottom w:val="none" w:sz="0" w:space="0" w:color="auto"/>
        <w:right w:val="none" w:sz="0" w:space="0" w:color="auto"/>
      </w:divBdr>
    </w:div>
    <w:div w:id="1887134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2</Words>
  <Characters>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4</cp:revision>
  <dcterms:created xsi:type="dcterms:W3CDTF">2019-02-15T13:38:00Z</dcterms:created>
  <dcterms:modified xsi:type="dcterms:W3CDTF">2019-09-17T09:16:00Z</dcterms:modified>
</cp:coreProperties>
</file>